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adjustRightInd/>
        <w:snapToGrid/>
        <w:spacing w:line="240" w:lineRule="auto"/>
        <w:jc w:val="left"/>
        <w:rPr>
          <w:rFonts w:ascii="仿宋_GB2312" w:cs="宋体"/>
          <w:kern w:val="0"/>
          <w:sz w:val="32"/>
          <w:szCs w:val="32"/>
        </w:rPr>
      </w:pPr>
      <w:r>
        <w:rPr>
          <w:rFonts w:hint="eastAsia" w:ascii="仿宋_GB2312" w:cs="宋体"/>
          <w:kern w:val="0"/>
          <w:sz w:val="32"/>
          <w:szCs w:val="32"/>
        </w:rPr>
        <w:t>附件2：</w:t>
      </w:r>
    </w:p>
    <w:p>
      <w:pPr>
        <w:autoSpaceDE/>
        <w:autoSpaceDN/>
        <w:adjustRightInd/>
        <w:snapToGrid/>
        <w:spacing w:line="240" w:lineRule="auto"/>
        <w:jc w:val="left"/>
        <w:rPr>
          <w:rFonts w:ascii="仿宋_GB2312" w:cs="宋体"/>
          <w:kern w:val="0"/>
          <w:sz w:val="32"/>
          <w:szCs w:val="32"/>
        </w:rPr>
      </w:pPr>
    </w:p>
    <w:p>
      <w:pPr>
        <w:autoSpaceDE/>
        <w:autoSpaceDN/>
        <w:adjustRightInd/>
        <w:snapToGrid/>
        <w:spacing w:line="240" w:lineRule="auto"/>
        <w:jc w:val="center"/>
        <w:rPr>
          <w:rFonts w:ascii="黑体" w:eastAsia="黑体" w:cs="宋体"/>
          <w:kern w:val="0"/>
          <w:sz w:val="36"/>
          <w:szCs w:val="36"/>
        </w:rPr>
      </w:pPr>
      <w:r>
        <w:rPr>
          <w:rFonts w:hint="eastAsia" w:ascii="黑体" w:eastAsia="黑体" w:cs="宋体"/>
          <w:kern w:val="0"/>
          <w:sz w:val="36"/>
          <w:szCs w:val="36"/>
        </w:rPr>
        <w:t>银行账户年检经办处室及联系方式</w:t>
      </w:r>
    </w:p>
    <w:p>
      <w:pPr>
        <w:jc w:val="center"/>
      </w:pPr>
    </w:p>
    <w:tbl>
      <w:tblPr>
        <w:tblStyle w:val="5"/>
        <w:tblW w:w="861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224"/>
        <w:gridCol w:w="1276"/>
        <w:gridCol w:w="24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04" w:type="dxa"/>
            <w:vAlign w:val="center"/>
          </w:tcPr>
          <w:p>
            <w:pPr>
              <w:tabs>
                <w:tab w:val="left" w:pos="2127"/>
              </w:tabs>
              <w:spacing w:line="240" w:lineRule="atLeas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经办处室</w:t>
            </w:r>
          </w:p>
        </w:tc>
        <w:tc>
          <w:tcPr>
            <w:tcW w:w="3224" w:type="dxa"/>
            <w:vAlign w:val="center"/>
          </w:tcPr>
          <w:p>
            <w:pPr>
              <w:tabs>
                <w:tab w:val="left" w:pos="2127"/>
              </w:tabs>
              <w:spacing w:line="240" w:lineRule="atLeas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对口单位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2127"/>
              </w:tabs>
              <w:spacing w:line="240" w:lineRule="atLeas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联系人</w:t>
            </w:r>
          </w:p>
        </w:tc>
        <w:tc>
          <w:tcPr>
            <w:tcW w:w="2409" w:type="dxa"/>
            <w:vAlign w:val="center"/>
          </w:tcPr>
          <w:p>
            <w:pPr>
              <w:tabs>
                <w:tab w:val="left" w:pos="2127"/>
              </w:tabs>
              <w:spacing w:line="240" w:lineRule="atLeas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tabs>
                <w:tab w:val="left" w:pos="2127"/>
              </w:tabs>
              <w:spacing w:line="240" w:lineRule="atLeas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办公室</w:t>
            </w:r>
          </w:p>
        </w:tc>
        <w:tc>
          <w:tcPr>
            <w:tcW w:w="3224" w:type="dxa"/>
            <w:vAlign w:val="center"/>
          </w:tcPr>
          <w:p>
            <w:pPr>
              <w:autoSpaceDE/>
              <w:autoSpaceDN/>
              <w:adjustRightInd/>
              <w:snapToGrid/>
              <w:spacing w:line="600" w:lineRule="exact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国家税务总局、中国民用航空局下属驻豫中央预算单位</w:t>
            </w:r>
          </w:p>
        </w:tc>
        <w:tc>
          <w:tcPr>
            <w:tcW w:w="1276" w:type="dxa"/>
            <w:vAlign w:val="center"/>
          </w:tcPr>
          <w:p>
            <w:pPr>
              <w:autoSpaceDE/>
              <w:autoSpaceDN/>
              <w:adjustRightInd/>
              <w:snapToGrid/>
              <w:spacing w:line="60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/>
                <w:sz w:val="32"/>
                <w:szCs w:val="32"/>
                <w:lang w:eastAsia="zh-CN"/>
              </w:rPr>
              <w:t>郭小军</w:t>
            </w:r>
            <w:bookmarkStart w:id="0" w:name="_GoBack"/>
            <w:bookmarkEnd w:id="0"/>
          </w:p>
        </w:tc>
        <w:tc>
          <w:tcPr>
            <w:tcW w:w="2409" w:type="dxa"/>
            <w:vAlign w:val="center"/>
          </w:tcPr>
          <w:p>
            <w:pPr>
              <w:tabs>
                <w:tab w:val="left" w:pos="2127"/>
              </w:tabs>
              <w:spacing w:line="240" w:lineRule="atLeas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/>
                <w:sz w:val="32"/>
                <w:szCs w:val="32"/>
              </w:rPr>
              <w:t>0371-6563</w:t>
            </w:r>
            <w:r>
              <w:rPr>
                <w:rFonts w:hint="eastAsia" w:ascii="仿宋_GB2312"/>
                <w:sz w:val="32"/>
                <w:szCs w:val="32"/>
                <w:lang w:val="en-US" w:eastAsia="zh-CN"/>
              </w:rPr>
              <w:t>9603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tabs>
                <w:tab w:val="left" w:pos="2127"/>
              </w:tabs>
              <w:spacing w:line="240" w:lineRule="atLeas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监管二处</w:t>
            </w:r>
          </w:p>
        </w:tc>
        <w:tc>
          <w:tcPr>
            <w:tcW w:w="3224" w:type="dxa"/>
            <w:vAlign w:val="center"/>
          </w:tcPr>
          <w:p>
            <w:pPr>
              <w:autoSpaceDE/>
              <w:autoSpaceDN/>
              <w:adjustRightInd/>
              <w:snapToGrid/>
              <w:spacing w:line="600" w:lineRule="exact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对口行政政法司、科教和文化司、社会保障司下属驻豫中央预算单位</w:t>
            </w:r>
          </w:p>
        </w:tc>
        <w:tc>
          <w:tcPr>
            <w:tcW w:w="1276" w:type="dxa"/>
            <w:vAlign w:val="center"/>
          </w:tcPr>
          <w:p>
            <w:pPr>
              <w:autoSpaceDE/>
              <w:autoSpaceDN/>
              <w:adjustRightInd/>
              <w:snapToGrid/>
              <w:spacing w:line="600" w:lineRule="exact"/>
              <w:jc w:val="center"/>
              <w:rPr>
                <w:rFonts w:ascii="仿宋_GB2312" w:cs="宋体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程</w:t>
            </w:r>
            <w:r>
              <w:rPr>
                <w:rFonts w:hint="eastAsia" w:ascii="仿宋_GB2312" w:eastAsia="宋体" w:cs="宋体"/>
                <w:sz w:val="32"/>
                <w:szCs w:val="32"/>
              </w:rPr>
              <w:t>喆</w:t>
            </w:r>
          </w:p>
          <w:p>
            <w:pPr>
              <w:autoSpaceDE/>
              <w:autoSpaceDN/>
              <w:adjustRightInd/>
              <w:snapToGrid/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刘洋</w:t>
            </w:r>
          </w:p>
          <w:p>
            <w:pPr>
              <w:autoSpaceDE/>
              <w:autoSpaceDN/>
              <w:adjustRightInd/>
              <w:snapToGrid/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苏平</w:t>
            </w:r>
          </w:p>
        </w:tc>
        <w:tc>
          <w:tcPr>
            <w:tcW w:w="2409" w:type="dxa"/>
            <w:vAlign w:val="center"/>
          </w:tcPr>
          <w:p>
            <w:pPr>
              <w:tabs>
                <w:tab w:val="left" w:pos="2127"/>
              </w:tabs>
              <w:spacing w:line="240" w:lineRule="atLeas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0371-65639617</w:t>
            </w:r>
          </w:p>
          <w:p>
            <w:pPr>
              <w:tabs>
                <w:tab w:val="left" w:pos="2127"/>
              </w:tabs>
              <w:spacing w:line="240" w:lineRule="atLeas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0371-61736853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tabs>
                <w:tab w:val="left" w:pos="2127"/>
              </w:tabs>
              <w:spacing w:line="240" w:lineRule="atLeas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监管三处</w:t>
            </w:r>
          </w:p>
        </w:tc>
        <w:tc>
          <w:tcPr>
            <w:tcW w:w="3224" w:type="dxa"/>
            <w:vAlign w:val="center"/>
          </w:tcPr>
          <w:p>
            <w:pPr>
              <w:autoSpaceDE/>
              <w:autoSpaceDN/>
              <w:adjustRightInd/>
              <w:snapToGrid/>
              <w:spacing w:line="600" w:lineRule="exact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对口经济建设司、农业农村司、自然资源和生态环境司下属驻豫中央预算单位</w:t>
            </w:r>
          </w:p>
        </w:tc>
        <w:tc>
          <w:tcPr>
            <w:tcW w:w="1276" w:type="dxa"/>
            <w:vAlign w:val="center"/>
          </w:tcPr>
          <w:p>
            <w:pPr>
              <w:autoSpaceDE/>
              <w:autoSpaceDN/>
              <w:adjustRightInd/>
              <w:snapToGrid/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朱姝</w:t>
            </w:r>
          </w:p>
          <w:p>
            <w:pPr>
              <w:autoSpaceDE/>
              <w:autoSpaceDN/>
              <w:adjustRightInd/>
              <w:snapToGrid/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薛皓</w:t>
            </w:r>
          </w:p>
        </w:tc>
        <w:tc>
          <w:tcPr>
            <w:tcW w:w="2409" w:type="dxa"/>
            <w:vAlign w:val="center"/>
          </w:tcPr>
          <w:p>
            <w:pPr>
              <w:tabs>
                <w:tab w:val="left" w:pos="2127"/>
              </w:tabs>
              <w:spacing w:line="240" w:lineRule="atLeas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0371-61736857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tabs>
                <w:tab w:val="left" w:pos="2127"/>
              </w:tabs>
              <w:spacing w:line="240" w:lineRule="atLeas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监管四处</w:t>
            </w:r>
          </w:p>
        </w:tc>
        <w:tc>
          <w:tcPr>
            <w:tcW w:w="3224" w:type="dxa"/>
            <w:vAlign w:val="center"/>
          </w:tcPr>
          <w:p>
            <w:pPr>
              <w:autoSpaceDE/>
              <w:autoSpaceDN/>
              <w:adjustRightInd/>
              <w:snapToGrid/>
              <w:spacing w:line="600" w:lineRule="exact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对口金融司、国防司、资产管理司下属驻豫中央预算单位</w:t>
            </w:r>
          </w:p>
        </w:tc>
        <w:tc>
          <w:tcPr>
            <w:tcW w:w="1276" w:type="dxa"/>
            <w:vAlign w:val="center"/>
          </w:tcPr>
          <w:p>
            <w:pPr>
              <w:autoSpaceDE/>
              <w:autoSpaceDN/>
              <w:adjustRightInd/>
              <w:snapToGrid/>
              <w:spacing w:line="60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管艳</w:t>
            </w:r>
          </w:p>
        </w:tc>
        <w:tc>
          <w:tcPr>
            <w:tcW w:w="2409" w:type="dxa"/>
            <w:vAlign w:val="center"/>
          </w:tcPr>
          <w:p>
            <w:pPr>
              <w:tabs>
                <w:tab w:val="left" w:pos="2127"/>
              </w:tabs>
              <w:spacing w:line="240" w:lineRule="atLeast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0371-61736859</w:t>
            </w:r>
          </w:p>
        </w:tc>
      </w:tr>
    </w:tbl>
    <w:p>
      <w:pPr>
        <w:tabs>
          <w:tab w:val="right" w:pos="8664"/>
        </w:tabs>
        <w:ind w:right="-389" w:firstLine="683" w:firstLineChars="206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备注：经办分工与以往年度基本保持不便，例外情况由监管二处负责解释。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光黑体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6AD8"/>
    <w:rsid w:val="001B6AD8"/>
    <w:rsid w:val="001E6B90"/>
    <w:rsid w:val="00200D84"/>
    <w:rsid w:val="0025560B"/>
    <w:rsid w:val="002E7F7B"/>
    <w:rsid w:val="0055074C"/>
    <w:rsid w:val="00610A96"/>
    <w:rsid w:val="006E3922"/>
    <w:rsid w:val="008468CE"/>
    <w:rsid w:val="008716AB"/>
    <w:rsid w:val="008818CF"/>
    <w:rsid w:val="009A1203"/>
    <w:rsid w:val="009B20EC"/>
    <w:rsid w:val="009D72F1"/>
    <w:rsid w:val="00B16CF9"/>
    <w:rsid w:val="00B3038D"/>
    <w:rsid w:val="00B36139"/>
    <w:rsid w:val="00CF3273"/>
    <w:rsid w:val="00EA16B7"/>
    <w:rsid w:val="00EC4807"/>
    <w:rsid w:val="06037CDC"/>
    <w:rsid w:val="15B8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adjustRightInd w:val="0"/>
      <w:snapToGrid w:val="0"/>
      <w:spacing w:line="588" w:lineRule="atLeast"/>
      <w:jc w:val="both"/>
    </w:pPr>
    <w:rPr>
      <w:rFonts w:ascii="宋体" w:hAnsi="宋体" w:eastAsia="仿宋_GB2312" w:cs="Times New Roman"/>
      <w:spacing w:val="6"/>
      <w:kern w:val="2"/>
      <w:sz w:val="30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unhideWhenUsed/>
    <w:uiPriority w:val="39"/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autoSpaceDE/>
      <w:autoSpaceDN/>
      <w:adjustRightInd/>
      <w:spacing w:line="240" w:lineRule="auto"/>
      <w:jc w:val="left"/>
    </w:pPr>
    <w:rPr>
      <w:rFonts w:asciiTheme="minorHAnsi" w:hAnsiTheme="minorHAnsi" w:eastAsiaTheme="minorEastAsia" w:cstheme="minorBidi"/>
      <w:spacing w:val="0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adjustRightInd/>
      <w:spacing w:line="240" w:lineRule="auto"/>
      <w:jc w:val="center"/>
    </w:pPr>
    <w:rPr>
      <w:rFonts w:asciiTheme="minorHAnsi" w:hAnsiTheme="minorHAnsi" w:eastAsiaTheme="minorEastAsia" w:cstheme="minorBidi"/>
      <w:spacing w:val="0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235</Characters>
  <Lines>1</Lines>
  <Paragraphs>1</Paragraphs>
  <TotalTime>78</TotalTime>
  <ScaleCrop>false</ScaleCrop>
  <LinksUpToDate>false</LinksUpToDate>
  <CharactersWithSpaces>275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2018-12-25T08:52:00Z</dcterms:created>
  <dc:creator>王俊霞 科员</dc:creator>
  <cp:lastModifiedBy>Administrator</cp:lastModifiedBy>
  <cp:lastPrinted>2019-12-11T08:43:00Z</cp:lastPrinted>
  <dcterms:modified xsi:type="dcterms:W3CDTF">2021-12-21T08:31:44Z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